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CF254">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lang w:val="en-US" w:eastAsia="zh-CN"/>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医疗保障局</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202</w:t>
      </w:r>
      <w:r>
        <w:rPr>
          <w:rStyle w:val="6"/>
          <w:rFonts w:hint="eastAsia" w:ascii="方正小标宋简体" w:hAnsi="方正小标宋简体" w:eastAsia="方正小标宋简体" w:cs="方正小标宋简体"/>
          <w:b w:val="0"/>
          <w:bCs w:val="0"/>
          <w:sz w:val="44"/>
          <w:szCs w:val="44"/>
          <w:lang w:val="en-US" w:eastAsia="zh-CN"/>
        </w:rPr>
        <w:t>4年</w:t>
      </w:r>
      <w:r>
        <w:rPr>
          <w:rStyle w:val="6"/>
          <w:rFonts w:hint="eastAsia" w:ascii="方正小标宋简体" w:hAnsi="方正小标宋简体" w:eastAsia="方正小标宋简体" w:cs="方正小标宋简体"/>
          <w:b w:val="0"/>
          <w:bCs w:val="0"/>
          <w:sz w:val="44"/>
          <w:szCs w:val="44"/>
        </w:rPr>
        <w:t>政府信息公开工作年度报告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091ADC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w:t>
      </w:r>
      <w:r>
        <w:rPr>
          <w:rFonts w:hint="eastAsia" w:cs="Times New Roman"/>
          <w:i w:val="0"/>
          <w:iCs w:val="0"/>
          <w:caps w:val="0"/>
          <w:color w:val="333333"/>
          <w:spacing w:val="0"/>
          <w:sz w:val="32"/>
          <w:szCs w:val="32"/>
          <w:shd w:val="clear" w:color="auto" w:fill="FFFFFF"/>
          <w:lang w:val="en-US" w:eastAsia="zh-CN"/>
        </w:rPr>
        <w:t>医疗保障</w:t>
      </w:r>
      <w:r>
        <w:rPr>
          <w:rFonts w:hint="eastAsia" w:ascii="Times New Roman" w:hAnsi="Times New Roman" w:eastAsia="仿宋_GB2312" w:cs="Times New Roman"/>
          <w:i w:val="0"/>
          <w:iCs w:val="0"/>
          <w:caps w:val="0"/>
          <w:color w:val="333333"/>
          <w:spacing w:val="0"/>
          <w:sz w:val="32"/>
          <w:szCs w:val="32"/>
          <w:shd w:val="clear" w:color="auto" w:fill="FFFFFF"/>
        </w:rPr>
        <w:t>局。地址：五常市</w:t>
      </w:r>
      <w:r>
        <w:rPr>
          <w:rFonts w:hint="eastAsia" w:cs="Times New Roman"/>
          <w:i w:val="0"/>
          <w:iCs w:val="0"/>
          <w:caps w:val="0"/>
          <w:color w:val="333333"/>
          <w:spacing w:val="0"/>
          <w:sz w:val="32"/>
          <w:szCs w:val="32"/>
          <w:shd w:val="clear" w:color="auto" w:fill="FFFFFF"/>
          <w:lang w:val="en-US" w:eastAsia="zh-CN"/>
        </w:rPr>
        <w:t>雅臣路563</w:t>
      </w:r>
      <w:r>
        <w:rPr>
          <w:rFonts w:hint="eastAsia" w:ascii="Times New Roman" w:hAnsi="Times New Roman" w:eastAsia="仿宋_GB2312" w:cs="Times New Roman"/>
          <w:i w:val="0"/>
          <w:iCs w:val="0"/>
          <w:caps w:val="0"/>
          <w:color w:val="333333"/>
          <w:spacing w:val="0"/>
          <w:sz w:val="32"/>
          <w:szCs w:val="32"/>
          <w:shd w:val="clear" w:color="auto" w:fill="FFFFFF"/>
        </w:rPr>
        <w:t>号，电话：0451-89621166。</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0F8DF8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五常市医疗保障局坚持公开为常态、不公开为例外的原则，全面贯彻执行《中华人民共和国政府信息公开条例》，遵循公平、公正、合法、便民的宗旨，将政务公开工作与医疗保障工作相结合，以提高医疗保障工作透明度、方便群众获取医保服务信息为目的，狠抓落实2024年政务公开重点工作任务，全力推进决策、执行、管理、服务、结果公开工作。2024年，累计主动公开政策服务类信息  382条。其中，在政府网站公开政府信息数0条；在“五常医保”微信公众平台上发布政策服务类信息数382条。</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w:t>
      </w:r>
      <w:r>
        <w:rPr>
          <w:rFonts w:hint="eastAsia" w:cs="Times New Roman"/>
          <w:i w:val="0"/>
          <w:iCs w:val="0"/>
          <w:caps w:val="0"/>
          <w:color w:val="333333"/>
          <w:spacing w:val="0"/>
          <w:sz w:val="32"/>
          <w:szCs w:val="32"/>
          <w:shd w:val="clear" w:color="auto" w:fill="FFFFFF"/>
          <w:lang w:val="en-US" w:eastAsia="zh-CN"/>
        </w:rPr>
        <w:t>医疗保障</w:t>
      </w:r>
      <w:r>
        <w:rPr>
          <w:rFonts w:hint="eastAsia" w:ascii="Times New Roman" w:hAnsi="Times New Roman" w:eastAsia="仿宋_GB2312" w:cs="Times New Roman"/>
          <w:i w:val="0"/>
          <w:iCs w:val="0"/>
          <w:caps w:val="0"/>
          <w:color w:val="333333"/>
          <w:spacing w:val="0"/>
          <w:sz w:val="32"/>
          <w:szCs w:val="32"/>
          <w:shd w:val="clear" w:color="auto" w:fill="FFFFFF"/>
        </w:rPr>
        <w:t>局未收到申请。</w:t>
      </w:r>
    </w:p>
    <w:p w14:paraId="2BE8B9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cs="Times New Roman"/>
          <w:i w:val="0"/>
          <w:iCs w:val="0"/>
          <w:caps w:val="0"/>
          <w:color w:val="333333"/>
          <w:spacing w:val="0"/>
          <w:sz w:val="32"/>
          <w:szCs w:val="32"/>
          <w:shd w:val="clear" w:color="auto" w:fill="FFFFFF"/>
          <w:lang w:val="en-US" w:eastAsia="zh-CN"/>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：我局</w:t>
      </w:r>
      <w:r>
        <w:rPr>
          <w:rFonts w:hint="eastAsia" w:cs="Times New Roman"/>
          <w:i w:val="0"/>
          <w:iCs w:val="0"/>
          <w:caps w:val="0"/>
          <w:color w:val="333333"/>
          <w:spacing w:val="0"/>
          <w:sz w:val="32"/>
          <w:szCs w:val="32"/>
          <w:shd w:val="clear" w:color="auto" w:fill="FFFFFF"/>
          <w:lang w:val="en-US" w:eastAsia="zh-CN"/>
        </w:rPr>
        <w:t>注重</w:t>
      </w:r>
      <w:r>
        <w:rPr>
          <w:rFonts w:hint="eastAsia" w:ascii="Times New Roman" w:hAnsi="Times New Roman" w:eastAsia="仿宋_GB2312" w:cs="Times New Roman"/>
          <w:i w:val="0"/>
          <w:iCs w:val="0"/>
          <w:caps w:val="0"/>
          <w:color w:val="333333"/>
          <w:spacing w:val="0"/>
          <w:sz w:val="32"/>
          <w:szCs w:val="32"/>
          <w:shd w:val="clear" w:color="auto" w:fill="FFFFFF"/>
        </w:rPr>
        <w:t>强化领导组织，</w:t>
      </w:r>
      <w:r>
        <w:rPr>
          <w:rFonts w:hint="eastAsia" w:cs="Times New Roman"/>
          <w:i w:val="0"/>
          <w:iCs w:val="0"/>
          <w:caps w:val="0"/>
          <w:color w:val="333333"/>
          <w:spacing w:val="0"/>
          <w:sz w:val="32"/>
          <w:szCs w:val="32"/>
          <w:shd w:val="clear" w:color="auto" w:fill="FFFFFF"/>
          <w:lang w:val="en-US" w:eastAsia="zh-CN"/>
        </w:rPr>
        <w:t>明确责任落实制度，保障政府信息公开工作运行有序。</w:t>
      </w:r>
    </w:p>
    <w:p w14:paraId="0A16CF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：依法做好医保服务产品的发布工作，使用“五常医保”微信公众号，打造形式多样，内容丰富的信息公开平台。</w:t>
      </w:r>
    </w:p>
    <w:p w14:paraId="10C6A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五常市医疗保障局全体职工能够认真落实意识形态工作责任制，坚持属地管理和主管、主办原则，牢牢把握正确舆论导向，自觉接受党的领导，努力做到防微杜渐，警钟长鸣，坚决杜绝利用政务新媒体危害医疗保障事业的情况发生，全力推进政府信息公开工作有序开展。</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eastAsia"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87F03F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028F76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46AEAA0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14:paraId="5637E294">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774A2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val="0"/>
          <w:bCs w:val="0"/>
          <w:sz w:val="32"/>
          <w:szCs w:val="32"/>
          <w:shd w:val="clear" w:color="auto" w:fill="FFFFFF"/>
        </w:rPr>
        <w:t>五常市医疗保障局信息公开工作还存在专业水平不够高、信息公开领域不够宽等问题，需要进一步优化。</w:t>
      </w:r>
    </w:p>
    <w:p w14:paraId="73F550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eastAsia="仿宋_GB2312" w:cs="仿宋_GB2312"/>
          <w:b w:val="0"/>
          <w:bCs w:val="0"/>
          <w:sz w:val="32"/>
          <w:szCs w:val="32"/>
          <w:shd w:val="clear" w:color="auto" w:fill="FFFFFF"/>
        </w:rPr>
        <w:t>五常市医疗保障局在保证政府信息公开人员稳定的前提下，将进一步加大信息公开工作力度，规范、优化信息公开流程，及时发布和更新主动公开内容，增强政府信息公开的实效性和群众满意度，更好地为公众提供便利的信息服务。</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1AC94F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highlight w:val="none"/>
        </w:rPr>
      </w:pPr>
      <w:r>
        <w:rPr>
          <w:rFonts w:hint="eastAsia" w:ascii="仿宋_GB2312" w:hAnsi="仿宋_GB2312" w:cs="仿宋_GB2312"/>
          <w:color w:val="auto"/>
          <w:highlight w:val="none"/>
          <w:lang w:val="en-US" w:eastAsia="zh-CN"/>
        </w:rPr>
        <w:t>五常市医疗保障局</w:t>
      </w:r>
      <w:bookmarkStart w:id="0" w:name="_GoBack"/>
      <w:bookmarkEnd w:id="0"/>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p>
    <w:p w14:paraId="27F9DA13">
      <w:pPr>
        <w:rPr>
          <w:rFonts w:hint="eastAsia" w:ascii="仿宋_GB2312" w:hAnsi="仿宋_GB2312" w:eastAsia="仿宋_GB2312" w:cs="仿宋_GB2312"/>
        </w:rPr>
      </w:pP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5AF3B52"/>
    <w:rsid w:val="05B22981"/>
    <w:rsid w:val="05BE1FE7"/>
    <w:rsid w:val="0923288D"/>
    <w:rsid w:val="0A3D51FD"/>
    <w:rsid w:val="0A812074"/>
    <w:rsid w:val="0A911A78"/>
    <w:rsid w:val="10B50454"/>
    <w:rsid w:val="118F65E6"/>
    <w:rsid w:val="13E06543"/>
    <w:rsid w:val="14C5381E"/>
    <w:rsid w:val="152A4FA3"/>
    <w:rsid w:val="19026D15"/>
    <w:rsid w:val="1C7D1CBB"/>
    <w:rsid w:val="1F5275D0"/>
    <w:rsid w:val="1FB74494"/>
    <w:rsid w:val="394B256A"/>
    <w:rsid w:val="3C5A59E2"/>
    <w:rsid w:val="3E1135AB"/>
    <w:rsid w:val="3ED73827"/>
    <w:rsid w:val="412D47DE"/>
    <w:rsid w:val="41D859CA"/>
    <w:rsid w:val="429146ED"/>
    <w:rsid w:val="48AC1250"/>
    <w:rsid w:val="4CAF7561"/>
    <w:rsid w:val="53575702"/>
    <w:rsid w:val="5C272C70"/>
    <w:rsid w:val="600F05EB"/>
    <w:rsid w:val="618446C0"/>
    <w:rsid w:val="67D65A90"/>
    <w:rsid w:val="6B1A02BA"/>
    <w:rsid w:val="6FFB46E7"/>
    <w:rsid w:val="7A1F55BB"/>
    <w:rsid w:val="7FF14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2381</Words>
  <Characters>2493</Characters>
  <Lines>0</Lines>
  <Paragraphs>0</Paragraphs>
  <TotalTime>13</TotalTime>
  <ScaleCrop>false</ScaleCrop>
  <LinksUpToDate>false</LinksUpToDate>
  <CharactersWithSpaces>2495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2025-01-22T09:16:34Z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