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55FC4">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审计局</w:t>
      </w:r>
      <w:r>
        <w:rPr>
          <w:rStyle w:val="6"/>
          <w:rFonts w:hint="eastAsia" w:ascii="方正小标宋简体" w:hAnsi="方正小标宋简体" w:eastAsia="方正小标宋简体" w:cs="方正小标宋简体"/>
          <w:b w:val="0"/>
          <w:bCs w:val="0"/>
          <w:sz w:val="44"/>
          <w:szCs w:val="44"/>
        </w:rPr>
        <w:t>202</w:t>
      </w:r>
      <w:r>
        <w:rPr>
          <w:rStyle w:val="6"/>
          <w:rFonts w:hint="eastAsia" w:ascii="方正小标宋简体" w:hAnsi="方正小标宋简体" w:eastAsia="方正小标宋简体" w:cs="方正小标宋简体"/>
          <w:b w:val="0"/>
          <w:bCs w:val="0"/>
          <w:sz w:val="44"/>
          <w:szCs w:val="44"/>
          <w:lang w:val="en-US" w:eastAsia="zh-CN"/>
        </w:rPr>
        <w:t>4年</w:t>
      </w:r>
      <w:r>
        <w:rPr>
          <w:rStyle w:val="6"/>
          <w:rFonts w:hint="eastAsia" w:ascii="方正小标宋简体" w:hAnsi="方正小标宋简体" w:eastAsia="方正小标宋简体" w:cs="方正小标宋简体"/>
          <w:b w:val="0"/>
          <w:bCs w:val="0"/>
          <w:sz w:val="44"/>
          <w:szCs w:val="44"/>
        </w:rPr>
        <w:t>政府信息公开</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3E5BAB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审计局。地址五常市五常镇金山大街86号：，邮编：150200，电话：0451-53585123。</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0F8DF8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：五常市审计局格按照《条例》规定和《通知》要求，认真贯彻落实国家和省市关于政府信息公开工作的安排部署，结合我局工作职能，做好政务公开工作。</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审计</w:t>
      </w:r>
      <w:r>
        <w:rPr>
          <w:rFonts w:hint="eastAsia" w:ascii="Times New Roman" w:hAnsi="Times New Roman" w:eastAsia="仿宋_GB2312" w:cs="Times New Roman"/>
          <w:i w:val="0"/>
          <w:iCs w:val="0"/>
          <w:caps w:val="0"/>
          <w:color w:val="333333"/>
          <w:spacing w:val="0"/>
          <w:sz w:val="32"/>
          <w:szCs w:val="32"/>
          <w:shd w:val="clear" w:color="auto" w:fill="FFFFFF"/>
        </w:rPr>
        <w:t>局未收到申请。</w:t>
      </w:r>
    </w:p>
    <w:p w14:paraId="250926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：我局成立了信息公开工作领导小组，由局长任组长，常务副局长任副组长，各股室负责人为成员。严格落实信息发布审核制度，严把信息发布审核关，坚决杜绝涉密信息上网，确保信息公开及时、真实、准确。</w:t>
      </w:r>
    </w:p>
    <w:p w14:paraId="0A16C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：我局通过五常市人民政府网及时发布工作动态，倡导社会公众关注和参与。</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w:t>
      </w:r>
      <w:r>
        <w:rPr>
          <w:rFonts w:hint="eastAsia" w:cs="Times New Roman"/>
          <w:i w:val="0"/>
          <w:iCs w:val="0"/>
          <w:caps w:val="0"/>
          <w:color w:val="333333"/>
          <w:spacing w:val="0"/>
          <w:sz w:val="32"/>
          <w:szCs w:val="32"/>
          <w:shd w:val="clear" w:color="auto" w:fill="FFFFFF"/>
          <w:lang w:val="en-US" w:eastAsia="zh-CN"/>
        </w:rPr>
        <w:t>我局</w:t>
      </w:r>
      <w:r>
        <w:rPr>
          <w:rFonts w:hint="eastAsia" w:ascii="Times New Roman" w:hAnsi="Times New Roman" w:eastAsia="仿宋_GB2312" w:cs="Times New Roman"/>
          <w:i w:val="0"/>
          <w:iCs w:val="0"/>
          <w:caps w:val="0"/>
          <w:color w:val="333333"/>
          <w:spacing w:val="0"/>
          <w:sz w:val="32"/>
          <w:szCs w:val="32"/>
          <w:shd w:val="clear" w:color="auto" w:fill="FFFFFF"/>
        </w:rPr>
        <w:t>在政府信息公开平台公布办公室、监察室电话，使政务信息公开真实严谨，受人监督。</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对政府公开信息政策的理解不够深入。</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cs="仿宋_GB2312"/>
          <w:b w:val="0"/>
          <w:bCs w:val="0"/>
          <w:sz w:val="32"/>
          <w:szCs w:val="32"/>
          <w:shd w:val="clear" w:color="auto" w:fill="FFFFFF"/>
          <w:lang w:val="en-US" w:eastAsia="zh-CN"/>
        </w:rPr>
        <w:t>加强培训</w:t>
      </w:r>
      <w:r>
        <w:rPr>
          <w:rFonts w:hint="eastAsia" w:ascii="仿宋_GB2312" w:hAnsi="仿宋_GB2312" w:eastAsia="仿宋_GB2312" w:cs="仿宋_GB2312"/>
          <w:b w:val="0"/>
          <w:bCs w:val="0"/>
          <w:sz w:val="32"/>
          <w:szCs w:val="32"/>
          <w:shd w:val="clear" w:color="auto" w:fill="FFFFFF"/>
        </w:rPr>
        <w:t>学习</w:t>
      </w:r>
      <w:r>
        <w:rPr>
          <w:rFonts w:hint="eastAsia" w:ascii="仿宋_GB2312" w:hAnsi="仿宋_GB2312" w:cs="仿宋_GB2312"/>
          <w:b w:val="0"/>
          <w:bCs w:val="0"/>
          <w:sz w:val="32"/>
          <w:szCs w:val="32"/>
          <w:shd w:val="clear" w:color="auto" w:fill="FFFFFF"/>
          <w:lang w:val="en-US" w:eastAsia="zh-CN"/>
        </w:rPr>
        <w:t>相关技能知识</w:t>
      </w:r>
      <w:r>
        <w:rPr>
          <w:rFonts w:hint="eastAsia" w:ascii="仿宋_GB2312" w:hAnsi="仿宋_GB2312" w:eastAsia="仿宋_GB2312" w:cs="仿宋_GB2312"/>
          <w:b w:val="0"/>
          <w:bCs w:val="0"/>
          <w:sz w:val="32"/>
          <w:szCs w:val="32"/>
          <w:shd w:val="clear" w:color="auto" w:fill="FFFFFF"/>
        </w:rPr>
        <w:t>，增强干部对政策的了解和运用</w:t>
      </w:r>
      <w:r>
        <w:rPr>
          <w:rFonts w:hint="eastAsia" w:ascii="仿宋_GB2312" w:hAnsi="仿宋_GB2312" w:cs="仿宋_GB2312"/>
          <w:b w:val="0"/>
          <w:bCs w:val="0"/>
          <w:sz w:val="32"/>
          <w:szCs w:val="32"/>
          <w:shd w:val="clear" w:color="auto" w:fill="FFFFFF"/>
          <w:lang w:eastAsia="zh-CN"/>
        </w:rPr>
        <w:t>。</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五常市审计</w:t>
      </w:r>
      <w:bookmarkStart w:id="0" w:name="_GoBack"/>
      <w:bookmarkEnd w:id="0"/>
      <w:r>
        <w:rPr>
          <w:rFonts w:hint="eastAsia" w:ascii="仿宋_GB2312" w:hAnsi="仿宋_GB2312" w:cs="仿宋_GB2312"/>
          <w:color w:val="auto"/>
          <w:highlight w:val="none"/>
          <w:lang w:val="en-US" w:eastAsia="zh-CN"/>
        </w:rPr>
        <w:t>局</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A3D51FD"/>
    <w:rsid w:val="0A812074"/>
    <w:rsid w:val="0A911A78"/>
    <w:rsid w:val="10B50454"/>
    <w:rsid w:val="118F65E6"/>
    <w:rsid w:val="13E06543"/>
    <w:rsid w:val="14C5381E"/>
    <w:rsid w:val="152A4FA3"/>
    <w:rsid w:val="19026D15"/>
    <w:rsid w:val="1C7D1CBB"/>
    <w:rsid w:val="1F5275D0"/>
    <w:rsid w:val="394B256A"/>
    <w:rsid w:val="3C5A59E2"/>
    <w:rsid w:val="3E1135AB"/>
    <w:rsid w:val="3ED73827"/>
    <w:rsid w:val="41D859CA"/>
    <w:rsid w:val="429146ED"/>
    <w:rsid w:val="48AC1250"/>
    <w:rsid w:val="4CAF7561"/>
    <w:rsid w:val="53575702"/>
    <w:rsid w:val="5C272C70"/>
    <w:rsid w:val="600F05EB"/>
    <w:rsid w:val="618446C0"/>
    <w:rsid w:val="67D65A90"/>
    <w:rsid w:val="6B1A02BA"/>
    <w:rsid w:val="6D1E177A"/>
    <w:rsid w:val="6FFB46E7"/>
    <w:rsid w:val="7A1F55BB"/>
    <w:rsid w:val="7FF14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2381</Words>
  <Characters>2493</Characters>
  <Lines>0</Lines>
  <Paragraphs>0</Paragraphs>
  <TotalTime>11</TotalTime>
  <ScaleCrop>false</ScaleCrop>
  <LinksUpToDate>false</LinksUpToDate>
  <CharactersWithSpaces>2495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2025-01-22T08:58:13Z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