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五常市民乐朝鲜族乡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bookmarkStart w:id="0" w:name="_GoBack"/>
      <w:r>
        <w:rPr>
          <w:rFonts w:hint="eastAsia" w:ascii="仿宋_GB2312" w:hAnsi="仿宋_GB2312" w:eastAsia="仿宋_GB2312" w:cs="仿宋_GB2312"/>
          <w:i w:val="0"/>
          <w:iCs w:val="0"/>
          <w:caps w:val="0"/>
          <w:color w:val="auto"/>
          <w:spacing w:val="0"/>
          <w:sz w:val="32"/>
          <w:szCs w:val="32"/>
          <w:shd w:val="clear" w:color="auto" w:fill="FFFFFF"/>
        </w:rPr>
        <w:t>如有疑问，请联系五常市</w:t>
      </w:r>
      <w:r>
        <w:rPr>
          <w:rFonts w:hint="eastAsia" w:ascii="仿宋_GB2312" w:hAnsi="仿宋_GB2312" w:cs="仿宋_GB2312"/>
          <w:i w:val="0"/>
          <w:iCs w:val="0"/>
          <w:caps w:val="0"/>
          <w:color w:val="auto"/>
          <w:spacing w:val="0"/>
          <w:sz w:val="32"/>
          <w:szCs w:val="32"/>
          <w:shd w:val="clear" w:color="auto" w:fill="FFFFFF"/>
          <w:lang w:eastAsia="zh-CN"/>
        </w:rPr>
        <w:t>民乐朝鲜族乡</w:t>
      </w:r>
      <w:r>
        <w:rPr>
          <w:rFonts w:hint="eastAsia" w:ascii="仿宋_GB2312" w:hAnsi="仿宋_GB2312" w:eastAsia="仿宋_GB2312" w:cs="仿宋_GB2312"/>
          <w:i w:val="0"/>
          <w:iCs w:val="0"/>
          <w:caps w:val="0"/>
          <w:color w:val="auto"/>
          <w:spacing w:val="0"/>
          <w:sz w:val="32"/>
          <w:szCs w:val="32"/>
          <w:shd w:val="clear" w:color="auto" w:fill="FFFFFF"/>
        </w:rPr>
        <w:t>人民政府。地址：五常市民乐朝鲜族乡文化路3号，电话：0451-53506176。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（一）主动公开：</w:t>
      </w:r>
      <w:r>
        <w:rPr>
          <w:rFonts w:hint="eastAsia" w:ascii="仿宋_GB2312" w:hAnsi="仿宋_GB2312" w:cs="仿宋_GB2312"/>
          <w:i w:val="0"/>
          <w:iCs w:val="0"/>
          <w:caps w:val="0"/>
          <w:color w:val="auto"/>
          <w:spacing w:val="0"/>
          <w:sz w:val="32"/>
          <w:szCs w:val="32"/>
          <w:shd w:val="clear" w:color="auto" w:fill="FFFFFF"/>
          <w:lang w:eastAsia="zh-CN"/>
        </w:rPr>
        <w:t>2023年，民乐朝鲜族乡人民政府认真贯彻落实市级关于推进政府信息公开工作的具体要求，紧紧围绕中心工作和人民群众关注热点，扎实做好政府信息公开工作，不断增强政府工作透明度，深入推进阳光政府建设。为确保公众第一时间了解到政府的政策方针和发展方向，民乐朝鲜族乡人民政府严格按照政府信息公开要求，通过线上线下相互结合的方式在五常市人民政府门户网站、政府公示栏、宣传板、“青春五常”微信公众号等渠道及时发布各项政府信息。2023年，主动在五常市政务网站公开政府信息5条，通过“五常发布”微信公众号共发布信息3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（二）依申请公开：2023年，</w:t>
      </w:r>
      <w:r>
        <w:rPr>
          <w:rFonts w:hint="eastAsia" w:ascii="仿宋_GB2312" w:hAnsi="仿宋_GB2312" w:cs="仿宋_GB2312"/>
          <w:i w:val="0"/>
          <w:iCs w:val="0"/>
          <w:caps w:val="0"/>
          <w:color w:val="auto"/>
          <w:spacing w:val="0"/>
          <w:sz w:val="32"/>
          <w:szCs w:val="32"/>
          <w:shd w:val="clear" w:color="auto" w:fill="FFFFFF"/>
          <w:lang w:eastAsia="zh-CN"/>
        </w:rPr>
        <w:t>民乐朝鲜族乡</w:t>
      </w:r>
      <w:r>
        <w:rPr>
          <w:rFonts w:hint="eastAsia" w:ascii="仿宋_GB2312" w:hAnsi="仿宋_GB2312" w:eastAsia="仿宋_GB2312" w:cs="仿宋_GB2312"/>
          <w:i w:val="0"/>
          <w:iCs w:val="0"/>
          <w:caps w:val="0"/>
          <w:color w:val="auto"/>
          <w:spacing w:val="0"/>
          <w:sz w:val="32"/>
          <w:szCs w:val="32"/>
          <w:shd w:val="clear" w:color="auto" w:fill="FFFFFF"/>
        </w:rPr>
        <w:t>未收到和处理政府信息公开申请，零报告。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（三）政府信息管理：</w:t>
      </w:r>
      <w:r>
        <w:rPr>
          <w:rFonts w:hint="eastAsia" w:ascii="仿宋_GB2312" w:hAnsi="仿宋_GB2312" w:cs="仿宋_GB2312"/>
          <w:i w:val="0"/>
          <w:iCs w:val="0"/>
          <w:caps w:val="0"/>
          <w:color w:val="auto"/>
          <w:spacing w:val="0"/>
          <w:sz w:val="32"/>
          <w:szCs w:val="32"/>
          <w:shd w:val="clear" w:color="auto" w:fill="FFFFFF"/>
          <w:lang w:eastAsia="zh-CN"/>
        </w:rPr>
        <w:t>民乐朝鲜族乡完善制度，规范工作程序。结合新时期、新要求，不断健全完善本乡政务公开等各项制度，进一步规范政府信息发布协调、保密审查机制、规范依申请公开等流程，确保信息公开工作有据可依，有制可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cs="仿宋_GB2312"/>
          <w:i w:val="0"/>
          <w:iCs w:val="0"/>
          <w:caps w:val="0"/>
          <w:color w:val="auto"/>
          <w:spacing w:val="0"/>
          <w:sz w:val="32"/>
          <w:szCs w:val="32"/>
          <w:shd w:val="clear" w:color="auto" w:fill="FFFFFF"/>
          <w:lang w:eastAsia="zh-CN"/>
        </w:rPr>
      </w:pPr>
      <w:r>
        <w:rPr>
          <w:rFonts w:hint="eastAsia" w:ascii="仿宋_GB2312" w:hAnsi="仿宋_GB2312" w:cs="仿宋_GB2312"/>
          <w:i w:val="0"/>
          <w:iCs w:val="0"/>
          <w:caps w:val="0"/>
          <w:color w:val="auto"/>
          <w:spacing w:val="0"/>
          <w:sz w:val="32"/>
          <w:szCs w:val="32"/>
          <w:shd w:val="clear" w:color="auto" w:fill="FFFFFF"/>
          <w:lang w:eastAsia="zh-CN"/>
        </w:rPr>
        <w:t>（四）政务信息公开平台建设：依托市政府信息公开工作，完善《政府信息公开指南》，更新政府信息公开内容,确保政务信息公开及时、准确、便民。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cs="仿宋_GB2312"/>
          <w:i w:val="0"/>
          <w:iCs w:val="0"/>
          <w:caps w:val="0"/>
          <w:color w:val="auto"/>
          <w:spacing w:val="0"/>
          <w:sz w:val="32"/>
          <w:szCs w:val="32"/>
          <w:shd w:val="clear" w:color="auto" w:fill="FFFFFF"/>
          <w:lang w:eastAsia="zh-CN"/>
        </w:rPr>
        <w:t>（五）监督保障：按要求定期公开政府信息公开工作考核、社会评价和责任追究情况。主动接受监督，对发现的问题及时整改落实。</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（一）主要问题：于乡镇工作人员工作量大，负责政府信息和政务公开的人均是身兼数责，且乡镇人员变动较快，会出现工作衔接不到位，导致信息公开不够及时的情况。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（二）改进情况：今年，我乡将抓好队伍建设，加大主动公开力度。加派人手，设置专人负责，实行AB角协调推进工作，定期进行相关业务培训。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民乐朝鲜族乡</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117EA5"/>
    <w:rsid w:val="074729ED"/>
    <w:rsid w:val="074E1E05"/>
    <w:rsid w:val="07574A6C"/>
    <w:rsid w:val="077B3692"/>
    <w:rsid w:val="07D04A54"/>
    <w:rsid w:val="080A47FA"/>
    <w:rsid w:val="080A76F5"/>
    <w:rsid w:val="08282C72"/>
    <w:rsid w:val="08456F9D"/>
    <w:rsid w:val="085E0554"/>
    <w:rsid w:val="086160CF"/>
    <w:rsid w:val="08686416"/>
    <w:rsid w:val="086A7B32"/>
    <w:rsid w:val="0886050B"/>
    <w:rsid w:val="088D5013"/>
    <w:rsid w:val="089D6FDE"/>
    <w:rsid w:val="08A3063C"/>
    <w:rsid w:val="08BB3F08"/>
    <w:rsid w:val="08C17706"/>
    <w:rsid w:val="08C30175"/>
    <w:rsid w:val="08CE1E39"/>
    <w:rsid w:val="08F569AE"/>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3216B4"/>
    <w:rsid w:val="0DA27964"/>
    <w:rsid w:val="0E057E94"/>
    <w:rsid w:val="0E1030C3"/>
    <w:rsid w:val="0E1154D3"/>
    <w:rsid w:val="0E4427F6"/>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227EB"/>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035C9"/>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3E7BDA"/>
    <w:rsid w:val="1D445C35"/>
    <w:rsid w:val="1D6152D5"/>
    <w:rsid w:val="1D8558A1"/>
    <w:rsid w:val="1D86049B"/>
    <w:rsid w:val="1DC41F89"/>
    <w:rsid w:val="1DCF088F"/>
    <w:rsid w:val="1DFD58F5"/>
    <w:rsid w:val="1E140F2B"/>
    <w:rsid w:val="1E366AD8"/>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452025"/>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1A1928"/>
    <w:rsid w:val="252009AE"/>
    <w:rsid w:val="252F1482"/>
    <w:rsid w:val="257046A9"/>
    <w:rsid w:val="25D24D0F"/>
    <w:rsid w:val="25D33A15"/>
    <w:rsid w:val="25DC0129"/>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B27F91"/>
    <w:rsid w:val="27BA1EE1"/>
    <w:rsid w:val="27F255F1"/>
    <w:rsid w:val="27F40392"/>
    <w:rsid w:val="280671AA"/>
    <w:rsid w:val="284728DB"/>
    <w:rsid w:val="28753CF1"/>
    <w:rsid w:val="28816C6A"/>
    <w:rsid w:val="28D7238B"/>
    <w:rsid w:val="290E5C94"/>
    <w:rsid w:val="29114ACA"/>
    <w:rsid w:val="29752A1D"/>
    <w:rsid w:val="29793232"/>
    <w:rsid w:val="29A03D56"/>
    <w:rsid w:val="29B4693D"/>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295C80"/>
    <w:rsid w:val="2C593637"/>
    <w:rsid w:val="2C602882"/>
    <w:rsid w:val="2C9D44D5"/>
    <w:rsid w:val="2CA3602B"/>
    <w:rsid w:val="2CBA58A5"/>
    <w:rsid w:val="2CE4006F"/>
    <w:rsid w:val="2D0D4D17"/>
    <w:rsid w:val="2D433BF7"/>
    <w:rsid w:val="2D8341FA"/>
    <w:rsid w:val="2DC17F66"/>
    <w:rsid w:val="2DC97E56"/>
    <w:rsid w:val="2DCA65B7"/>
    <w:rsid w:val="2DEE0B8D"/>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62758"/>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1F32D7"/>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A264BD"/>
    <w:rsid w:val="3AB04AD7"/>
    <w:rsid w:val="3B353458"/>
    <w:rsid w:val="3B647667"/>
    <w:rsid w:val="3B6E0742"/>
    <w:rsid w:val="3B6F73E2"/>
    <w:rsid w:val="3BA36C0D"/>
    <w:rsid w:val="3BA507C1"/>
    <w:rsid w:val="3BB75E87"/>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85875"/>
    <w:rsid w:val="401E1A8B"/>
    <w:rsid w:val="40592C97"/>
    <w:rsid w:val="40A30309"/>
    <w:rsid w:val="40AE0242"/>
    <w:rsid w:val="40B31DDA"/>
    <w:rsid w:val="40C00467"/>
    <w:rsid w:val="40C93786"/>
    <w:rsid w:val="40D461D5"/>
    <w:rsid w:val="40DD683B"/>
    <w:rsid w:val="40F13607"/>
    <w:rsid w:val="41027A09"/>
    <w:rsid w:val="410349B7"/>
    <w:rsid w:val="413D4F5D"/>
    <w:rsid w:val="41477DA7"/>
    <w:rsid w:val="41AD51CD"/>
    <w:rsid w:val="41C13FA3"/>
    <w:rsid w:val="42512DCE"/>
    <w:rsid w:val="425D61A1"/>
    <w:rsid w:val="42677E7F"/>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742060"/>
    <w:rsid w:val="49BB3066"/>
    <w:rsid w:val="4A454C08"/>
    <w:rsid w:val="4A6937EC"/>
    <w:rsid w:val="4A805602"/>
    <w:rsid w:val="4AC37691"/>
    <w:rsid w:val="4AC82796"/>
    <w:rsid w:val="4ACC3DEA"/>
    <w:rsid w:val="4AD1422C"/>
    <w:rsid w:val="4AD44EAA"/>
    <w:rsid w:val="4AF13FEF"/>
    <w:rsid w:val="4AF9238C"/>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364FF"/>
    <w:rsid w:val="4CC970DC"/>
    <w:rsid w:val="4CE01E3E"/>
    <w:rsid w:val="4CE96B9C"/>
    <w:rsid w:val="4D030E29"/>
    <w:rsid w:val="4D317F76"/>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293E02"/>
    <w:rsid w:val="56416BBF"/>
    <w:rsid w:val="56494074"/>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A1748"/>
    <w:rsid w:val="594C3A4B"/>
    <w:rsid w:val="597E6E33"/>
    <w:rsid w:val="59901E5E"/>
    <w:rsid w:val="59945B70"/>
    <w:rsid w:val="599A56C9"/>
    <w:rsid w:val="59C37955"/>
    <w:rsid w:val="59E66C62"/>
    <w:rsid w:val="59F30394"/>
    <w:rsid w:val="59F347D5"/>
    <w:rsid w:val="5A067EE6"/>
    <w:rsid w:val="5A6E07E3"/>
    <w:rsid w:val="5A7002AC"/>
    <w:rsid w:val="5A7170DB"/>
    <w:rsid w:val="5A78343A"/>
    <w:rsid w:val="5A7979F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236C7"/>
    <w:rsid w:val="65081084"/>
    <w:rsid w:val="654C11BD"/>
    <w:rsid w:val="654F19C6"/>
    <w:rsid w:val="65684E74"/>
    <w:rsid w:val="658D0A39"/>
    <w:rsid w:val="65A86E81"/>
    <w:rsid w:val="65C54670"/>
    <w:rsid w:val="65E801B9"/>
    <w:rsid w:val="661B0244"/>
    <w:rsid w:val="662F3CC9"/>
    <w:rsid w:val="66746D8E"/>
    <w:rsid w:val="66757A0B"/>
    <w:rsid w:val="66824C74"/>
    <w:rsid w:val="668C1E56"/>
    <w:rsid w:val="669604EB"/>
    <w:rsid w:val="669F72C5"/>
    <w:rsid w:val="66A64769"/>
    <w:rsid w:val="66B45AF7"/>
    <w:rsid w:val="66D841C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B224A26"/>
    <w:rsid w:val="6B441808"/>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555A0"/>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F6F07"/>
    <w:rsid w:val="6F386996"/>
    <w:rsid w:val="6F8C4515"/>
    <w:rsid w:val="6F8F6112"/>
    <w:rsid w:val="6F9D12E2"/>
    <w:rsid w:val="6FA36A49"/>
    <w:rsid w:val="6FD56B80"/>
    <w:rsid w:val="70121274"/>
    <w:rsid w:val="70142056"/>
    <w:rsid w:val="701E2B0C"/>
    <w:rsid w:val="70707659"/>
    <w:rsid w:val="70902DCA"/>
    <w:rsid w:val="709C7404"/>
    <w:rsid w:val="709F631E"/>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88529A"/>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073240"/>
    <w:rsid w:val="7A216BE7"/>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autoRedefine/>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header"/>
    <w:basedOn w:val="1"/>
    <w:autoRedefine/>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34</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2024-02-01T07:19:16Z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7A257C090CBA41BDA0E5A332D6AEA42D_13</vt:lpwstr>
  </property>
</Properties>
</file>